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79" w:rsidRDefault="00502D79" w:rsidP="00502D79">
      <w:pPr>
        <w:pStyle w:val="ConsPlusNormal"/>
        <w:jc w:val="both"/>
      </w:pPr>
    </w:p>
    <w:p w:rsidR="00502D79" w:rsidRDefault="00502D79" w:rsidP="00502D79">
      <w:pPr>
        <w:pStyle w:val="ConsPlusNormal"/>
        <w:jc w:val="right"/>
        <w:outlineLvl w:val="0"/>
      </w:pPr>
      <w:bookmarkStart w:id="0" w:name="Par342"/>
      <w:bookmarkEnd w:id="0"/>
      <w:r>
        <w:t>Утвержден постановлением</w:t>
      </w:r>
    </w:p>
    <w:p w:rsidR="00502D79" w:rsidRDefault="00502D79" w:rsidP="00502D79">
      <w:pPr>
        <w:pStyle w:val="ConsPlusNormal"/>
        <w:jc w:val="right"/>
      </w:pPr>
      <w:r>
        <w:t>правительства Воронежской области</w:t>
      </w:r>
    </w:p>
    <w:p w:rsidR="00502D79" w:rsidRDefault="00502D79" w:rsidP="00502D79">
      <w:pPr>
        <w:pStyle w:val="ConsPlusNormal"/>
        <w:jc w:val="right"/>
      </w:pPr>
      <w:r>
        <w:t>от 19.10.2010 N 878</w:t>
      </w:r>
    </w:p>
    <w:p w:rsidR="00502D79" w:rsidRDefault="00502D79" w:rsidP="00502D79">
      <w:pPr>
        <w:pStyle w:val="ConsPlusNormal"/>
        <w:jc w:val="both"/>
      </w:pPr>
    </w:p>
    <w:p w:rsidR="00502D79" w:rsidRDefault="00502D79" w:rsidP="00502D79">
      <w:pPr>
        <w:pStyle w:val="ConsPlusNormal"/>
        <w:jc w:val="center"/>
        <w:rPr>
          <w:b/>
          <w:bCs/>
        </w:rPr>
      </w:pPr>
      <w:bookmarkStart w:id="1" w:name="Par347"/>
      <w:bookmarkEnd w:id="1"/>
      <w:r>
        <w:rPr>
          <w:b/>
          <w:bCs/>
        </w:rPr>
        <w:t>СОСТАВ</w:t>
      </w:r>
    </w:p>
    <w:p w:rsidR="00502D79" w:rsidRDefault="00502D79" w:rsidP="00502D79">
      <w:pPr>
        <w:pStyle w:val="ConsPlusNormal"/>
        <w:jc w:val="center"/>
        <w:rPr>
          <w:b/>
          <w:bCs/>
        </w:rPr>
      </w:pPr>
      <w:r>
        <w:rPr>
          <w:b/>
          <w:bCs/>
        </w:rPr>
        <w:t>КОНКУРСНОЙ КОМИССИИ ПО ПРОВЕДЕНИЮ</w:t>
      </w:r>
    </w:p>
    <w:p w:rsidR="00502D79" w:rsidRDefault="00502D79" w:rsidP="00502D79">
      <w:pPr>
        <w:pStyle w:val="ConsPlusNormal"/>
        <w:jc w:val="center"/>
        <w:rPr>
          <w:b/>
          <w:bCs/>
        </w:rPr>
      </w:pPr>
      <w:r>
        <w:rPr>
          <w:b/>
          <w:bCs/>
        </w:rPr>
        <w:t>ЕЖЕГОДНОГО ОБЛАСТНОГО КОНКУРСА</w:t>
      </w:r>
    </w:p>
    <w:p w:rsidR="00502D79" w:rsidRDefault="00502D79" w:rsidP="00502D79">
      <w:pPr>
        <w:pStyle w:val="ConsPlusNormal"/>
        <w:jc w:val="center"/>
        <w:rPr>
          <w:b/>
          <w:bCs/>
        </w:rPr>
      </w:pPr>
      <w:r>
        <w:rPr>
          <w:b/>
          <w:bCs/>
        </w:rPr>
        <w:t>"ЛУЧШЕЕ ПРОМЫШЛЕННОЕ ПРЕДПРИЯТИЕ ВОРОНЕЖСКОЙ ОБЛАСТИ"</w:t>
      </w:r>
    </w:p>
    <w:p w:rsidR="00502D79" w:rsidRDefault="00502D79" w:rsidP="00502D79">
      <w:pPr>
        <w:pStyle w:val="ConsPlusNormal"/>
        <w:jc w:val="center"/>
      </w:pPr>
    </w:p>
    <w:p w:rsidR="00502D79" w:rsidRDefault="00502D79" w:rsidP="00502D79">
      <w:pPr>
        <w:pStyle w:val="ConsPlusNormal"/>
        <w:jc w:val="center"/>
      </w:pPr>
      <w:r>
        <w:t xml:space="preserve">(в ред. </w:t>
      </w:r>
      <w:hyperlink r:id="rId6" w:tooltip="Постановление Правительства Воронежской обл. от 06.09.2013 N 792 &quot;О внесении изменений в постановление правительства Воронежской области от 19.10.2010 N 878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</w:t>
      </w:r>
    </w:p>
    <w:p w:rsidR="00502D79" w:rsidRDefault="00502D79" w:rsidP="00502D79">
      <w:pPr>
        <w:pStyle w:val="ConsPlusNormal"/>
        <w:jc w:val="center"/>
      </w:pPr>
      <w:r>
        <w:t>от 06.09.2013 N 792)</w:t>
      </w:r>
    </w:p>
    <w:p w:rsidR="00502D79" w:rsidRDefault="00502D79" w:rsidP="00502D79">
      <w:pPr>
        <w:pStyle w:val="ConsPlusNormal"/>
        <w:jc w:val="both"/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Беспрозванных           -    заместитель     председателя     правительства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Алексей Сергеевич       Воронежской   области,   председатель    конкурсной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комиссии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Бродецкий               -  руководитель   департамента   промышленности   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Алексей Юрьевич         транспорта   Воронежской    области,    заместитель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председателя конкурсной комиссии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Секретариат комиссии: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Карев                   - ведущий советник отдела  реализации  промышленной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Сергей Владимирович     политики  и   государственно-частного   партнерства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департамента    промышленности     и     транспорта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Воронежской   области,   ответственный    секретарь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комиссии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Попов                   - генеральный  директор  регионального  объединения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Виктор Александрович    работодателей     "Совет      промышленников      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предпринимателей  Воронежской  области",  секретарь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комиссии (по согласованию)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Члены комиссии: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Андреев                 - президент регионального объединения работодателей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Александр Борисович     "Совет    промышленников     и     предпринимателей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Воронежской области" (по согласованию)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Белов                   -   начальник   отдела   оборонных    отраслей    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Николай Васильевич      предупреждения чрезвычайных  ситуаций  департамента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промышленности и транспорта Воронежской области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Бригадин                -     заместитель     руководителя     департамента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Игорь Иванович          промышленности и транспорта Воронежской области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Гончаров                - президент Торгово-промышленной палаты Воронежской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Юрий Федорович          области (по согласованию)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Квасов                  -  первый  заместитель  руководителя   департамента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Александр Юрьевич       аграрной политики Воронежской области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Кстенин                 -  руководитель  управления   жилищно-коммунального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Вадим Юрьевич           хозяйства и энергетики Воронежской области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Кумицкий                -     заместитель     руководителя     департамента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Игорь Борисович         экономического развития Воронежской области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Миляков                 -   заместитель    председателя    территориального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Николай Тихонович       объединения  организаций   профсоюзов   Воронежской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области "Воронежский  областной  совет  профсоюзов"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 согласованию)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Павельев                -  директор  Федерального   бюджетного   учреждения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Иван Иванович           "Государственный региональный центр стандартизации,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метрологии и испытаний в Воронежской  области"  (по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согласованию)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Послухаев               -   председатель   комитета   по    промышленности,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Николай Иванович        транспорту и связи Воронежской областной  Думы  (по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согласованию)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Самойлюк                - руководитель  департамента  труда  и  социального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Наталья Ильинична       развития Воронежской области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Слепых                  - начальник отдела реализации промышленной политики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Алексей Анатольевич     и государственно-частного партнерства  департамента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промышленности и транспорта Воронежской области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Сумин                   -   руководитель   департамента    архитектуры    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Олег Александрович      строительной политики Воронежской области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Траньков                - директор Воронежского  центра  научно-технических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Дмитрий Олегович        исследований      -      филиала       федерального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государственного бюджетного  учреждения "Российское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энергетическое агентство"  Министерства  энергетики</w:t>
      </w:r>
    </w:p>
    <w:p w:rsidR="00502D79" w:rsidRDefault="00502D79" w:rsidP="00502D7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Российской Федерации (по согласованию)</w:t>
      </w:r>
    </w:p>
    <w:p w:rsidR="00502D79" w:rsidRDefault="00502D79" w:rsidP="00502D79">
      <w:pPr>
        <w:pStyle w:val="ConsPlusNormal"/>
        <w:jc w:val="both"/>
      </w:pPr>
    </w:p>
    <w:p w:rsidR="00502D79" w:rsidRDefault="00502D79" w:rsidP="00502D79">
      <w:pPr>
        <w:pStyle w:val="ConsPlusNormal"/>
        <w:jc w:val="both"/>
      </w:pPr>
    </w:p>
    <w:p w:rsidR="00502D79" w:rsidRDefault="00502D79" w:rsidP="00502D7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15CCE" w:rsidRDefault="00C15CCE"/>
    <w:sectPr w:rsidR="00C15CCE" w:rsidSect="00502D79">
      <w:footerReference w:type="default" r:id="rId7"/>
      <w:pgSz w:w="11906" w:h="16838"/>
      <w:pgMar w:top="567" w:right="566" w:bottom="709" w:left="184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D6" w:rsidRDefault="00164FD6" w:rsidP="00502D79">
      <w:pPr>
        <w:spacing w:after="0" w:line="240" w:lineRule="auto"/>
      </w:pPr>
      <w:r>
        <w:separator/>
      </w:r>
    </w:p>
  </w:endnote>
  <w:endnote w:type="continuationSeparator" w:id="1">
    <w:p w:rsidR="00164FD6" w:rsidRDefault="00164FD6" w:rsidP="0050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20" w:rsidRDefault="00164FD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D6" w:rsidRDefault="00164FD6" w:rsidP="00502D79">
      <w:pPr>
        <w:spacing w:after="0" w:line="240" w:lineRule="auto"/>
      </w:pPr>
      <w:r>
        <w:separator/>
      </w:r>
    </w:p>
  </w:footnote>
  <w:footnote w:type="continuationSeparator" w:id="1">
    <w:p w:rsidR="00164FD6" w:rsidRDefault="00164FD6" w:rsidP="00502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D79"/>
    <w:rsid w:val="00164FD6"/>
    <w:rsid w:val="00502D79"/>
    <w:rsid w:val="00643014"/>
    <w:rsid w:val="00C1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7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D79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2D79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D7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D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CCD26646CD1D6B142624B98677433CA6BE6AB7A5259DBAF098A9227DF430F431F2D2E6AB4F766EFDBEEYEb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</cp:revision>
  <dcterms:created xsi:type="dcterms:W3CDTF">2013-10-03T16:31:00Z</dcterms:created>
  <dcterms:modified xsi:type="dcterms:W3CDTF">2013-10-03T16:34:00Z</dcterms:modified>
</cp:coreProperties>
</file>